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D47" w:rsidRPr="009725B3" w:rsidRDefault="00905D47" w:rsidP="00905D47">
      <w:pPr>
        <w:pStyle w:val="Heading2"/>
        <w:numPr>
          <w:ilvl w:val="0"/>
          <w:numId w:val="3"/>
        </w:numPr>
        <w:tabs>
          <w:tab w:val="left" w:pos="810"/>
        </w:tabs>
        <w:rPr>
          <w:rFonts w:asciiTheme="minorHAnsi" w:hAnsiTheme="minorHAnsi" w:cstheme="minorHAnsi"/>
        </w:rPr>
      </w:pPr>
      <w:bookmarkStart w:id="0" w:name="_Toc33715343"/>
      <w:r w:rsidRPr="009725B3">
        <w:rPr>
          <w:rFonts w:asciiTheme="minorHAnsi" w:hAnsiTheme="minorHAnsi" w:cstheme="minorHAnsi"/>
        </w:rPr>
        <w:t>ADMINISTRATIVE CAPACITY</w:t>
      </w:r>
      <w:r w:rsidR="005969B0">
        <w:rPr>
          <w:rFonts w:asciiTheme="minorHAnsi" w:hAnsiTheme="minorHAnsi" w:cstheme="minorHAnsi"/>
        </w:rPr>
        <w:t xml:space="preserve"> AND</w:t>
      </w:r>
      <w:r w:rsidRPr="009725B3">
        <w:rPr>
          <w:rFonts w:asciiTheme="minorHAnsi" w:hAnsiTheme="minorHAnsi" w:cstheme="minorHAnsi"/>
        </w:rPr>
        <w:t xml:space="preserve"> COST EFFECTIVENESS</w:t>
      </w:r>
      <w:bookmarkEnd w:id="0"/>
    </w:p>
    <w:p w:rsidR="00905D47" w:rsidRPr="009725B3" w:rsidRDefault="00905D47" w:rsidP="00905D47">
      <w:pPr>
        <w:autoSpaceDE w:val="0"/>
        <w:autoSpaceDN w:val="0"/>
        <w:adjustRightInd w:val="0"/>
        <w:ind w:left="360"/>
        <w:rPr>
          <w:rFonts w:asciiTheme="minorHAnsi" w:hAnsiTheme="minorHAnsi" w:cstheme="minorHAnsi"/>
          <w:b/>
          <w:color w:val="000000"/>
        </w:rPr>
      </w:pPr>
      <w:r>
        <w:rPr>
          <w:rFonts w:asciiTheme="minorHAnsi" w:hAnsiTheme="minorHAnsi" w:cstheme="minorHAnsi"/>
          <w:b/>
          <w:bCs/>
          <w:color w:val="000000"/>
        </w:rPr>
        <w:t xml:space="preserve">      </w:t>
      </w:r>
      <w:r w:rsidRPr="009725B3">
        <w:rPr>
          <w:rFonts w:asciiTheme="minorHAnsi" w:hAnsiTheme="minorHAnsi" w:cstheme="minorHAnsi"/>
          <w:b/>
          <w:bCs/>
          <w:color w:val="000000"/>
        </w:rPr>
        <w:t xml:space="preserve">(This section limited to 5 pages) (maximum </w:t>
      </w:r>
      <w:r>
        <w:rPr>
          <w:rFonts w:asciiTheme="minorHAnsi" w:hAnsiTheme="minorHAnsi" w:cstheme="minorHAnsi"/>
          <w:b/>
          <w:bCs/>
          <w:color w:val="000000"/>
        </w:rPr>
        <w:t>12</w:t>
      </w:r>
      <w:r w:rsidRPr="009725B3">
        <w:rPr>
          <w:rFonts w:asciiTheme="minorHAnsi" w:hAnsiTheme="minorHAnsi" w:cstheme="minorHAnsi"/>
          <w:b/>
          <w:bCs/>
          <w:color w:val="000000"/>
        </w:rPr>
        <w:t xml:space="preserve"> pts for</w:t>
      </w:r>
      <w:r>
        <w:rPr>
          <w:rFonts w:asciiTheme="minorHAnsi" w:hAnsiTheme="minorHAnsi" w:cstheme="minorHAnsi"/>
          <w:b/>
          <w:bCs/>
          <w:color w:val="000000"/>
        </w:rPr>
        <w:t xml:space="preserve"> this section</w:t>
      </w:r>
      <w:r w:rsidRPr="009725B3">
        <w:rPr>
          <w:rFonts w:asciiTheme="minorHAnsi" w:hAnsiTheme="minorHAnsi" w:cstheme="minorHAnsi"/>
          <w:b/>
          <w:bCs/>
          <w:color w:val="000000"/>
        </w:rPr>
        <w:t>)</w:t>
      </w:r>
    </w:p>
    <w:p w:rsidR="00905D47" w:rsidRPr="009725B3" w:rsidRDefault="00905D47" w:rsidP="00905D47">
      <w:pPr>
        <w:autoSpaceDE w:val="0"/>
        <w:autoSpaceDN w:val="0"/>
        <w:adjustRightInd w:val="0"/>
        <w:jc w:val="center"/>
        <w:rPr>
          <w:rFonts w:asciiTheme="minorHAnsi" w:hAnsiTheme="minorHAnsi" w:cstheme="minorHAnsi"/>
          <w:b/>
        </w:rPr>
      </w:pPr>
    </w:p>
    <w:p w:rsidR="005969B0" w:rsidRPr="009725B3" w:rsidRDefault="005969B0" w:rsidP="005969B0">
      <w:pPr>
        <w:autoSpaceDE w:val="0"/>
        <w:autoSpaceDN w:val="0"/>
        <w:adjustRightInd w:val="0"/>
        <w:ind w:left="360"/>
        <w:rPr>
          <w:rFonts w:asciiTheme="minorHAnsi" w:hAnsiTheme="minorHAnsi" w:cstheme="minorHAnsi"/>
          <w:color w:val="000000"/>
        </w:rPr>
      </w:pPr>
      <w:r w:rsidRPr="009725B3">
        <w:rPr>
          <w:rFonts w:asciiTheme="minorHAnsi" w:hAnsiTheme="minorHAnsi" w:cstheme="minorHAnsi"/>
          <w:color w:val="000000"/>
        </w:rPr>
        <w:t xml:space="preserve">Each bidder is required to </w:t>
      </w:r>
      <w:r>
        <w:rPr>
          <w:rFonts w:asciiTheme="minorHAnsi" w:hAnsiTheme="minorHAnsi" w:cstheme="minorHAnsi"/>
          <w:color w:val="000000"/>
        </w:rPr>
        <w:t>describe their administrative capacity and cost effectiveness by addressing the questions below:</w:t>
      </w:r>
    </w:p>
    <w:p w:rsidR="00905D47" w:rsidRPr="009725B3" w:rsidRDefault="00905D47" w:rsidP="00905D47">
      <w:pPr>
        <w:autoSpaceDE w:val="0"/>
        <w:autoSpaceDN w:val="0"/>
        <w:adjustRightInd w:val="0"/>
        <w:ind w:left="360"/>
        <w:rPr>
          <w:rFonts w:asciiTheme="minorHAnsi" w:hAnsiTheme="minorHAnsi" w:cstheme="minorHAnsi"/>
          <w:color w:val="000000"/>
        </w:rPr>
      </w:pPr>
      <w:bookmarkStart w:id="1" w:name="_GoBack"/>
      <w:bookmarkEnd w:id="1"/>
    </w:p>
    <w:p w:rsidR="00905D47" w:rsidRPr="00905D47" w:rsidRDefault="00905D47" w:rsidP="00905D47">
      <w:pPr>
        <w:numPr>
          <w:ilvl w:val="0"/>
          <w:numId w:val="2"/>
        </w:numPr>
        <w:autoSpaceDE w:val="0"/>
        <w:autoSpaceDN w:val="0"/>
        <w:adjustRightInd w:val="0"/>
        <w:rPr>
          <w:rFonts w:asciiTheme="minorHAnsi" w:hAnsiTheme="minorHAnsi" w:cstheme="minorHAnsi"/>
          <w:color w:val="000000"/>
        </w:rPr>
      </w:pPr>
      <w:r w:rsidRPr="009725B3">
        <w:rPr>
          <w:rFonts w:asciiTheme="minorHAnsi" w:hAnsiTheme="minorHAnsi" w:cstheme="minorHAnsi"/>
          <w:color w:val="000000"/>
        </w:rPr>
        <w:t xml:space="preserve">Describe your history and years of experience to effectively administer federal and or state funded programs and your ability to collect and report financial and participant data.  Describe your fiscal management structure. </w:t>
      </w:r>
      <w:r w:rsidRPr="009725B3">
        <w:rPr>
          <w:rFonts w:asciiTheme="minorHAnsi" w:hAnsiTheme="minorHAnsi" w:cstheme="minorHAnsi"/>
          <w:b/>
          <w:bCs/>
          <w:color w:val="000000"/>
        </w:rPr>
        <w:t xml:space="preserve">(maximum </w:t>
      </w:r>
      <w:r>
        <w:rPr>
          <w:rFonts w:asciiTheme="minorHAnsi" w:hAnsiTheme="minorHAnsi" w:cstheme="minorHAnsi"/>
          <w:b/>
          <w:bCs/>
          <w:color w:val="000000"/>
        </w:rPr>
        <w:t>10</w:t>
      </w:r>
      <w:r w:rsidRPr="009725B3">
        <w:rPr>
          <w:rFonts w:asciiTheme="minorHAnsi" w:hAnsiTheme="minorHAnsi" w:cstheme="minorHAnsi"/>
          <w:b/>
          <w:bCs/>
          <w:color w:val="000000"/>
        </w:rPr>
        <w:t xml:space="preserve"> pts)</w:t>
      </w:r>
    </w:p>
    <w:p w:rsidR="00905D47" w:rsidRDefault="00905D47" w:rsidP="00905D47">
      <w:pPr>
        <w:autoSpaceDE w:val="0"/>
        <w:autoSpaceDN w:val="0"/>
        <w:adjustRightInd w:val="0"/>
        <w:rPr>
          <w:rFonts w:asciiTheme="minorHAnsi" w:hAnsiTheme="minorHAnsi" w:cstheme="minorHAnsi"/>
          <w:color w:val="000000"/>
        </w:rPr>
      </w:pPr>
    </w:p>
    <w:p w:rsidR="00905D47" w:rsidRPr="009725B3" w:rsidRDefault="00905D47" w:rsidP="00905D47">
      <w:pPr>
        <w:numPr>
          <w:ilvl w:val="0"/>
          <w:numId w:val="2"/>
        </w:numPr>
        <w:tabs>
          <w:tab w:val="left" w:pos="720"/>
          <w:tab w:val="left" w:pos="1080"/>
        </w:tabs>
        <w:autoSpaceDE w:val="0"/>
        <w:autoSpaceDN w:val="0"/>
        <w:adjustRightInd w:val="0"/>
        <w:rPr>
          <w:rFonts w:asciiTheme="minorHAnsi" w:hAnsiTheme="minorHAnsi" w:cstheme="minorHAnsi"/>
          <w:b/>
          <w:color w:val="000000"/>
        </w:rPr>
      </w:pPr>
      <w:r w:rsidRPr="009725B3">
        <w:rPr>
          <w:rFonts w:asciiTheme="minorHAnsi" w:hAnsiTheme="minorHAnsi" w:cstheme="minorHAnsi"/>
          <w:color w:val="000000"/>
        </w:rPr>
        <w:t xml:space="preserve">Complete the following “cost effectiveness” measurements. </w:t>
      </w:r>
      <w:r w:rsidRPr="009725B3">
        <w:rPr>
          <w:rFonts w:asciiTheme="minorHAnsi" w:hAnsiTheme="minorHAnsi" w:cstheme="minorHAnsi"/>
          <w:b/>
          <w:color w:val="000000"/>
        </w:rPr>
        <w:t xml:space="preserve">(maximum 2 pts for Special Youth Provider)  </w:t>
      </w:r>
    </w:p>
    <w:p w:rsidR="00905D47" w:rsidRPr="009725B3" w:rsidRDefault="00905D47" w:rsidP="00905D47">
      <w:pPr>
        <w:rPr>
          <w:rFonts w:asciiTheme="minorHAnsi" w:hAnsiTheme="minorHAnsi" w:cstheme="minorHAnsi"/>
          <w:b/>
        </w:rPr>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790"/>
      </w:tblGrid>
      <w:tr w:rsidR="00905D47" w:rsidRPr="009725B3" w:rsidTr="00C9363D">
        <w:trPr>
          <w:trHeight w:val="432"/>
        </w:trPr>
        <w:tc>
          <w:tcPr>
            <w:tcW w:w="8550" w:type="dxa"/>
            <w:gridSpan w:val="2"/>
            <w:shd w:val="clear" w:color="auto" w:fill="E6E6E6"/>
          </w:tcPr>
          <w:p w:rsidR="00905D47" w:rsidRPr="009725B3" w:rsidRDefault="00905D47" w:rsidP="00C9363D">
            <w:pPr>
              <w:spacing w:before="120" w:after="120"/>
              <w:rPr>
                <w:rFonts w:asciiTheme="minorHAnsi" w:hAnsiTheme="minorHAnsi" w:cstheme="minorHAnsi"/>
                <w:b/>
                <w:color w:val="000000"/>
              </w:rPr>
            </w:pPr>
            <w:r w:rsidRPr="009725B3">
              <w:rPr>
                <w:rFonts w:asciiTheme="minorHAnsi" w:hAnsiTheme="minorHAnsi" w:cstheme="minorHAnsi"/>
                <w:b/>
                <w:color w:val="000000"/>
              </w:rPr>
              <w:t>Cost Per Participant</w:t>
            </w:r>
          </w:p>
        </w:tc>
      </w:tr>
      <w:tr w:rsidR="00905D47" w:rsidRPr="009725B3" w:rsidTr="00C9363D">
        <w:tc>
          <w:tcPr>
            <w:tcW w:w="5760" w:type="dxa"/>
            <w:shd w:val="clear" w:color="auto" w:fill="auto"/>
          </w:tcPr>
          <w:p w:rsidR="00905D47" w:rsidRPr="00380BB7" w:rsidRDefault="00905D47" w:rsidP="00C9363D">
            <w:pPr>
              <w:autoSpaceDE w:val="0"/>
              <w:autoSpaceDN w:val="0"/>
              <w:adjustRightInd w:val="0"/>
              <w:spacing w:before="120" w:after="120"/>
              <w:ind w:left="360" w:hanging="360"/>
              <w:rPr>
                <w:rFonts w:asciiTheme="minorHAnsi" w:hAnsiTheme="minorHAnsi" w:cstheme="minorHAnsi"/>
                <w:color w:val="000000"/>
              </w:rPr>
            </w:pPr>
            <w:r w:rsidRPr="00380BB7">
              <w:rPr>
                <w:rFonts w:asciiTheme="minorHAnsi" w:hAnsiTheme="minorHAnsi" w:cstheme="minorHAnsi"/>
                <w:color w:val="000000"/>
              </w:rPr>
              <w:t xml:space="preserve">a. </w:t>
            </w:r>
            <w:r w:rsidRPr="00380BB7">
              <w:rPr>
                <w:rFonts w:asciiTheme="minorHAnsi" w:hAnsiTheme="minorHAnsi" w:cstheme="minorHAnsi"/>
                <w:color w:val="000000"/>
              </w:rPr>
              <w:tab/>
              <w:t>Divide your proposed budget for the WIOA youth program by the planned # of youth participants shown in the Participant Plan. Enter your proposed cost per Special In-School Youth participant.</w:t>
            </w:r>
          </w:p>
          <w:p w:rsidR="00905D47" w:rsidRPr="00380BB7" w:rsidRDefault="00905D47" w:rsidP="00C9363D">
            <w:pPr>
              <w:autoSpaceDE w:val="0"/>
              <w:autoSpaceDN w:val="0"/>
              <w:adjustRightInd w:val="0"/>
              <w:spacing w:before="120" w:after="120"/>
              <w:ind w:left="360" w:hanging="360"/>
              <w:rPr>
                <w:rFonts w:asciiTheme="minorHAnsi" w:hAnsiTheme="minorHAnsi" w:cstheme="minorHAnsi"/>
              </w:rPr>
            </w:pPr>
            <w:r w:rsidRPr="00380BB7">
              <w:rPr>
                <w:rFonts w:asciiTheme="minorHAnsi" w:hAnsiTheme="minorHAnsi" w:cstheme="minorHAnsi"/>
                <w:b/>
                <w:i/>
                <w:color w:val="000000"/>
                <w:u w:val="single"/>
              </w:rPr>
              <w:t>Calculation:</w:t>
            </w:r>
            <w:r w:rsidRPr="00380BB7">
              <w:rPr>
                <w:rFonts w:asciiTheme="minorHAnsi" w:hAnsiTheme="minorHAnsi" w:cstheme="minorHAnsi"/>
                <w:color w:val="000000"/>
              </w:rPr>
              <w:t xml:space="preserve">  Youth $ divided by # of youth participants = $ (proposed cost per youth)</w:t>
            </w:r>
          </w:p>
        </w:tc>
        <w:tc>
          <w:tcPr>
            <w:tcW w:w="2790" w:type="dxa"/>
            <w:shd w:val="clear" w:color="auto" w:fill="auto"/>
          </w:tcPr>
          <w:p w:rsidR="00905D47" w:rsidRPr="00380BB7" w:rsidRDefault="00905D47" w:rsidP="00C9363D">
            <w:pPr>
              <w:spacing w:before="120"/>
              <w:rPr>
                <w:rFonts w:asciiTheme="minorHAnsi" w:hAnsiTheme="minorHAnsi" w:cstheme="minorHAnsi"/>
                <w:b/>
                <w:color w:val="000000"/>
              </w:rPr>
            </w:pPr>
            <w:r w:rsidRPr="00380BB7">
              <w:rPr>
                <w:rFonts w:asciiTheme="minorHAnsi" w:hAnsiTheme="minorHAnsi" w:cstheme="minorHAnsi"/>
                <w:b/>
                <w:color w:val="000000"/>
              </w:rPr>
              <w:t>Proposed Cost per Youth</w:t>
            </w:r>
          </w:p>
          <w:p w:rsidR="00905D47" w:rsidRPr="00380BB7" w:rsidRDefault="00905D47" w:rsidP="00C9363D">
            <w:pPr>
              <w:rPr>
                <w:rFonts w:asciiTheme="minorHAnsi" w:hAnsiTheme="minorHAnsi" w:cstheme="minorHAnsi"/>
                <w:b/>
                <w:color w:val="000000"/>
              </w:rPr>
            </w:pPr>
          </w:p>
          <w:p w:rsidR="00905D47" w:rsidRPr="00380BB7" w:rsidRDefault="00905D47" w:rsidP="00C9363D">
            <w:pPr>
              <w:rPr>
                <w:rFonts w:asciiTheme="minorHAnsi" w:hAnsiTheme="minorHAnsi" w:cstheme="minorHAnsi"/>
                <w:b/>
              </w:rPr>
            </w:pPr>
            <w:r w:rsidRPr="00380BB7">
              <w:rPr>
                <w:rFonts w:asciiTheme="minorHAnsi" w:hAnsiTheme="minorHAnsi" w:cstheme="minorHAnsi"/>
                <w:b/>
                <w:color w:val="000000"/>
              </w:rPr>
              <w:t xml:space="preserve">$ </w:t>
            </w:r>
          </w:p>
        </w:tc>
      </w:tr>
      <w:tr w:rsidR="00905D47" w:rsidRPr="009725B3" w:rsidTr="00C9363D">
        <w:trPr>
          <w:trHeight w:val="432"/>
        </w:trPr>
        <w:tc>
          <w:tcPr>
            <w:tcW w:w="8550" w:type="dxa"/>
            <w:gridSpan w:val="2"/>
            <w:shd w:val="clear" w:color="auto" w:fill="E6E6E6"/>
          </w:tcPr>
          <w:p w:rsidR="00905D47" w:rsidRPr="009725B3" w:rsidRDefault="00905D47" w:rsidP="00C9363D">
            <w:pPr>
              <w:spacing w:before="120" w:after="120"/>
              <w:rPr>
                <w:rFonts w:asciiTheme="minorHAnsi" w:hAnsiTheme="minorHAnsi" w:cstheme="minorHAnsi"/>
                <w:b/>
              </w:rPr>
            </w:pPr>
            <w:r w:rsidRPr="009725B3">
              <w:rPr>
                <w:rFonts w:asciiTheme="minorHAnsi" w:hAnsiTheme="minorHAnsi" w:cstheme="minorHAnsi"/>
                <w:b/>
                <w:color w:val="000000"/>
              </w:rPr>
              <w:t>Cost Per Entered Employment (EE) / Education / Training</w:t>
            </w:r>
          </w:p>
        </w:tc>
      </w:tr>
      <w:tr w:rsidR="00905D47" w:rsidRPr="009725B3" w:rsidTr="00C9363D">
        <w:tc>
          <w:tcPr>
            <w:tcW w:w="5760" w:type="dxa"/>
            <w:shd w:val="clear" w:color="auto" w:fill="auto"/>
          </w:tcPr>
          <w:p w:rsidR="00905D47" w:rsidRPr="00380BB7" w:rsidRDefault="00905D47" w:rsidP="00C9363D">
            <w:pPr>
              <w:autoSpaceDE w:val="0"/>
              <w:autoSpaceDN w:val="0"/>
              <w:adjustRightInd w:val="0"/>
              <w:spacing w:before="120" w:after="120"/>
              <w:ind w:left="360" w:hanging="360"/>
              <w:rPr>
                <w:rFonts w:asciiTheme="minorHAnsi" w:hAnsiTheme="minorHAnsi" w:cstheme="minorHAnsi"/>
                <w:color w:val="000000"/>
              </w:rPr>
            </w:pPr>
            <w:r w:rsidRPr="00380BB7">
              <w:rPr>
                <w:rFonts w:asciiTheme="minorHAnsi" w:hAnsiTheme="minorHAnsi" w:cstheme="minorHAnsi"/>
                <w:color w:val="000000"/>
              </w:rPr>
              <w:t xml:space="preserve">b. </w:t>
            </w:r>
            <w:r w:rsidRPr="00380BB7">
              <w:rPr>
                <w:rFonts w:asciiTheme="minorHAnsi" w:hAnsiTheme="minorHAnsi" w:cstheme="minorHAnsi"/>
                <w:color w:val="000000"/>
              </w:rPr>
              <w:tab/>
              <w:t>Divide your proposed budget for the WIOA Special In-School Youth Provider(s) by the expected # of youth participants to either enter employment/education.</w:t>
            </w:r>
          </w:p>
        </w:tc>
        <w:tc>
          <w:tcPr>
            <w:tcW w:w="2790" w:type="dxa"/>
            <w:shd w:val="clear" w:color="auto" w:fill="auto"/>
          </w:tcPr>
          <w:p w:rsidR="00905D47" w:rsidRPr="00380BB7" w:rsidRDefault="00905D47" w:rsidP="00C9363D">
            <w:pPr>
              <w:spacing w:before="120" w:after="120"/>
              <w:rPr>
                <w:rFonts w:asciiTheme="minorHAnsi" w:hAnsiTheme="minorHAnsi" w:cstheme="minorHAnsi"/>
                <w:color w:val="000000"/>
              </w:rPr>
            </w:pPr>
            <w:r w:rsidRPr="00380BB7">
              <w:rPr>
                <w:rFonts w:asciiTheme="minorHAnsi" w:hAnsiTheme="minorHAnsi" w:cstheme="minorHAnsi"/>
                <w:b/>
                <w:color w:val="000000"/>
              </w:rPr>
              <w:t>Proposed Cost per Youth Employment or Education Outcom</w:t>
            </w:r>
            <w:r w:rsidRPr="00380BB7">
              <w:rPr>
                <w:rFonts w:asciiTheme="minorHAnsi" w:hAnsiTheme="minorHAnsi" w:cstheme="minorHAnsi"/>
                <w:color w:val="000000"/>
              </w:rPr>
              <w:t>e</w:t>
            </w:r>
          </w:p>
          <w:p w:rsidR="00905D47" w:rsidRPr="00380BB7" w:rsidRDefault="00905D47" w:rsidP="00C9363D">
            <w:pPr>
              <w:spacing w:before="120" w:after="120"/>
              <w:rPr>
                <w:rFonts w:asciiTheme="minorHAnsi" w:hAnsiTheme="minorHAnsi" w:cstheme="minorHAnsi"/>
                <w:b/>
              </w:rPr>
            </w:pPr>
            <w:r w:rsidRPr="00380BB7">
              <w:rPr>
                <w:rFonts w:asciiTheme="minorHAnsi" w:hAnsiTheme="minorHAnsi" w:cstheme="minorHAnsi"/>
                <w:b/>
                <w:color w:val="000000"/>
              </w:rPr>
              <w:t xml:space="preserve">$ </w:t>
            </w:r>
          </w:p>
        </w:tc>
      </w:tr>
    </w:tbl>
    <w:p w:rsidR="00B92D76" w:rsidRDefault="00B92D76"/>
    <w:sectPr w:rsidR="00B92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367A4"/>
    <w:multiLevelType w:val="hybridMultilevel"/>
    <w:tmpl w:val="85E2D9C2"/>
    <w:lvl w:ilvl="0" w:tplc="923C9CF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5D3D2A"/>
    <w:multiLevelType w:val="hybridMultilevel"/>
    <w:tmpl w:val="2B1AFE2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63733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27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D47"/>
    <w:rsid w:val="005969B0"/>
    <w:rsid w:val="00905D47"/>
    <w:rsid w:val="00B9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F60F"/>
  <w15:chartTrackingRefBased/>
  <w15:docId w15:val="{70B479FC-0E5F-4366-A51A-1227589D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D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5D47"/>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905D47"/>
    <w:pPr>
      <w:keepNext/>
      <w:numPr>
        <w:ilvl w:val="1"/>
        <w:numId w:val="1"/>
      </w:numPr>
      <w:spacing w:before="240" w:after="60"/>
      <w:ind w:left="720"/>
      <w:outlineLvl w:val="1"/>
    </w:pPr>
    <w:rPr>
      <w:rFonts w:ascii="Cambria" w:hAnsi="Cambria"/>
      <w:b/>
      <w:bCs/>
      <w:i/>
      <w:iCs/>
      <w:sz w:val="28"/>
      <w:szCs w:val="28"/>
    </w:rPr>
  </w:style>
  <w:style w:type="paragraph" w:styleId="Heading3">
    <w:name w:val="heading 3"/>
    <w:basedOn w:val="Normal"/>
    <w:next w:val="Normal"/>
    <w:link w:val="Heading3Char"/>
    <w:unhideWhenUsed/>
    <w:qFormat/>
    <w:rsid w:val="00905D47"/>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905D47"/>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905D47"/>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05D47"/>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05D47"/>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905D47"/>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905D47"/>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D4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05D47"/>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05D4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905D47"/>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905D47"/>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905D47"/>
    <w:rPr>
      <w:rFonts w:ascii="Calibri" w:eastAsia="Times New Roman" w:hAnsi="Calibri" w:cs="Times New Roman"/>
      <w:b/>
      <w:bCs/>
    </w:rPr>
  </w:style>
  <w:style w:type="character" w:customStyle="1" w:styleId="Heading7Char">
    <w:name w:val="Heading 7 Char"/>
    <w:basedOn w:val="DefaultParagraphFont"/>
    <w:link w:val="Heading7"/>
    <w:semiHidden/>
    <w:rsid w:val="00905D47"/>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905D47"/>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905D47"/>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Newton</dc:creator>
  <cp:keywords/>
  <dc:description/>
  <cp:lastModifiedBy>Cindy Newton</cp:lastModifiedBy>
  <cp:revision>2</cp:revision>
  <dcterms:created xsi:type="dcterms:W3CDTF">2024-02-23T21:35:00Z</dcterms:created>
  <dcterms:modified xsi:type="dcterms:W3CDTF">2024-02-23T21:35:00Z</dcterms:modified>
</cp:coreProperties>
</file>